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65BC6BE0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8C4899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8C489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01AB72EF" w:rsidR="00D92DA9" w:rsidRPr="00283A46" w:rsidRDefault="0011584C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31.08.37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4C">
        <w:rPr>
          <w:rFonts w:ascii="Times New Roman" w:hAnsi="Times New Roman" w:cs="Times New Roman"/>
          <w:b/>
          <w:sz w:val="28"/>
          <w:szCs w:val="28"/>
        </w:rPr>
        <w:t>Клиническая фармакология</w:t>
      </w:r>
    </w:p>
    <w:p w14:paraId="11942FE5" w14:textId="7DE1938B"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1584C" w:rsidRPr="0011584C">
        <w:rPr>
          <w:rFonts w:ascii="Times New Roman" w:hAnsi="Times New Roman" w:cs="Times New Roman"/>
          <w:b/>
          <w:sz w:val="28"/>
          <w:szCs w:val="28"/>
        </w:rPr>
        <w:t>Клиническая фармакология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A386D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4E36825E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Клиническая фармакология</w:t>
      </w:r>
    </w:p>
    <w:p w14:paraId="662F8453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47F457C4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03D7DE76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0B7E09B2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7D46A74F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1A8D8401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420DC90B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25E68B0E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16CAF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3F2DEFDD" w14:textId="3313EE8C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 при лечение и</w:t>
      </w: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нфекционны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заболеваний и </w:t>
      </w: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4195049C" w14:textId="3DCBE0AD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Клиническая фармакология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онкологии</w:t>
      </w:r>
    </w:p>
    <w:p w14:paraId="0CDEAF0A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55EDC85B" w14:textId="07235AA8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Клиническая фармакология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оториноларингологии </w:t>
      </w:r>
    </w:p>
    <w:p w14:paraId="7447517D" w14:textId="0361CC99" w:rsid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Клиническая фармакология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акушерстве и гинекологии </w:t>
      </w:r>
    </w:p>
    <w:p w14:paraId="1FEC2D95" w14:textId="08387BDB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Клиническая фармакология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хирургии</w:t>
      </w:r>
    </w:p>
    <w:p w14:paraId="429D603B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818CA1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46FCC41F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61C52879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8C4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Профессиональные болезни</w:t>
      </w:r>
    </w:p>
    <w:p w14:paraId="3BDB5776" w14:textId="77777777" w:rsidR="008C4899" w:rsidRPr="008C4899" w:rsidRDefault="008C4899" w:rsidP="008C4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8C4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Основы организации клинических исследований лекарственных средств на этапе </w:t>
      </w:r>
      <w:proofErr w:type="spellStart"/>
      <w:r w:rsidRPr="008C4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преклиники</w:t>
      </w:r>
      <w:proofErr w:type="spellEnd"/>
    </w:p>
    <w:p w14:paraId="3992F209" w14:textId="4B028CAB" w:rsidR="008C4899" w:rsidRDefault="008C4899" w:rsidP="00115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C09A0" w14:textId="77777777" w:rsidR="008C4899" w:rsidRDefault="008C4899" w:rsidP="00115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A2E78" w14:textId="77777777" w:rsidR="008C4899" w:rsidRDefault="008C4899" w:rsidP="00115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C4899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1584C"/>
    <w:rsid w:val="00146D63"/>
    <w:rsid w:val="00191F41"/>
    <w:rsid w:val="001A40C1"/>
    <w:rsid w:val="00394B1C"/>
    <w:rsid w:val="00587D0E"/>
    <w:rsid w:val="005C0B90"/>
    <w:rsid w:val="006200CD"/>
    <w:rsid w:val="006A067E"/>
    <w:rsid w:val="008871D1"/>
    <w:rsid w:val="008C4899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2023-10-04T13:11:00Z</dcterms:modified>
</cp:coreProperties>
</file>