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7C473" w14:textId="2607C7AA" w:rsidR="00CE6843" w:rsidRPr="00652F0C" w:rsidRDefault="0005564E" w:rsidP="00CE6843">
      <w:pPr>
        <w:jc w:val="center"/>
        <w:rPr>
          <w:b/>
          <w:sz w:val="28"/>
        </w:rPr>
      </w:pPr>
      <w:r>
        <w:rPr>
          <w:b/>
          <w:sz w:val="28"/>
        </w:rPr>
        <w:t xml:space="preserve">Программы повышения квалификации и профессиональной переподготовки по направлению </w:t>
      </w:r>
      <w:r w:rsidR="00CE6843" w:rsidRPr="00652F0C">
        <w:rPr>
          <w:b/>
          <w:sz w:val="28"/>
        </w:rPr>
        <w:t>«</w:t>
      </w:r>
      <w:r w:rsidR="00B05B6E">
        <w:rPr>
          <w:b/>
          <w:sz w:val="28"/>
        </w:rPr>
        <w:t>Медицина</w:t>
      </w:r>
      <w:r w:rsidR="00CE6843" w:rsidRPr="00652F0C">
        <w:rPr>
          <w:b/>
          <w:sz w:val="28"/>
        </w:rPr>
        <w:t>»</w:t>
      </w:r>
    </w:p>
    <w:tbl>
      <w:tblPr>
        <w:tblStyle w:val="a4"/>
        <w:tblW w:w="15388" w:type="dxa"/>
        <w:tblLook w:val="04A0" w:firstRow="1" w:lastRow="0" w:firstColumn="1" w:lastColumn="0" w:noHBand="0" w:noVBand="1"/>
      </w:tblPr>
      <w:tblGrid>
        <w:gridCol w:w="5880"/>
        <w:gridCol w:w="2293"/>
        <w:gridCol w:w="2961"/>
        <w:gridCol w:w="2541"/>
        <w:gridCol w:w="1713"/>
      </w:tblGrid>
      <w:tr w:rsidR="00CE6843" w:rsidRPr="00CE6843" w14:paraId="38041C0A" w14:textId="77777777" w:rsidTr="00B05B6E">
        <w:trPr>
          <w:trHeight w:val="1152"/>
        </w:trPr>
        <w:tc>
          <w:tcPr>
            <w:tcW w:w="5880" w:type="dxa"/>
            <w:vAlign w:val="center"/>
          </w:tcPr>
          <w:p w14:paraId="4C2F7601" w14:textId="68E6BD6D" w:rsidR="00CE6843" w:rsidRPr="00652F0C" w:rsidRDefault="00CE6843" w:rsidP="00652F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2F0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7795" w:type="dxa"/>
            <w:gridSpan w:val="3"/>
            <w:vAlign w:val="center"/>
          </w:tcPr>
          <w:p w14:paraId="6805A2AE" w14:textId="3790E1B4" w:rsidR="00CE6843" w:rsidRPr="00652F0C" w:rsidRDefault="00CE6843" w:rsidP="00652F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2F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Контактная информация</w:t>
            </w:r>
          </w:p>
        </w:tc>
        <w:tc>
          <w:tcPr>
            <w:tcW w:w="1713" w:type="dxa"/>
            <w:noWrap/>
            <w:vAlign w:val="center"/>
          </w:tcPr>
          <w:p w14:paraId="7A1FFB99" w14:textId="0AF74E1C" w:rsidR="00CE6843" w:rsidRPr="00652F0C" w:rsidRDefault="00CE6843" w:rsidP="00652F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2F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bookmarkStart w:id="0" w:name="_GoBack"/>
        <w:bookmarkEnd w:id="0"/>
      </w:tr>
      <w:tr w:rsidR="00B05B6E" w:rsidRPr="00B05B6E" w14:paraId="779B7B55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481FE59F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Вирусный гепатит С. На пути к элиминации</w:t>
            </w:r>
          </w:p>
        </w:tc>
        <w:tc>
          <w:tcPr>
            <w:tcW w:w="2293" w:type="dxa"/>
            <w:vMerge w:val="restart"/>
            <w:vAlign w:val="center"/>
            <w:hideMark/>
          </w:tcPr>
          <w:p w14:paraId="1A8DE346" w14:textId="3DCA4C0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Герасимчик</w:t>
            </w:r>
            <w:proofErr w:type="spellEnd"/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Олеся Александровна</w:t>
            </w:r>
          </w:p>
          <w:p w14:paraId="0AB8EA98" w14:textId="51D4E430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 w:val="restart"/>
            <w:noWrap/>
            <w:vAlign w:val="center"/>
            <w:hideMark/>
          </w:tcPr>
          <w:p w14:paraId="730C76EC" w14:textId="69E567CF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gerasimchik_oa@surgu.ru</w:t>
            </w:r>
          </w:p>
        </w:tc>
        <w:tc>
          <w:tcPr>
            <w:tcW w:w="2541" w:type="dxa"/>
            <w:vMerge w:val="restart"/>
            <w:vAlign w:val="center"/>
            <w:hideMark/>
          </w:tcPr>
          <w:p w14:paraId="403B344B" w14:textId="2C31458E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8(912)8107291</w:t>
            </w:r>
          </w:p>
        </w:tc>
        <w:tc>
          <w:tcPr>
            <w:tcW w:w="1713" w:type="dxa"/>
            <w:noWrap/>
            <w:hideMark/>
          </w:tcPr>
          <w:p w14:paraId="3A520520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B05B6E" w:rsidRPr="00B05B6E" w14:paraId="50FAEB46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22D75C80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Нефропатии при некоторых инфекционных заболеваниях</w:t>
            </w:r>
          </w:p>
        </w:tc>
        <w:tc>
          <w:tcPr>
            <w:tcW w:w="2293" w:type="dxa"/>
            <w:vMerge/>
            <w:hideMark/>
          </w:tcPr>
          <w:p w14:paraId="3B044E47" w14:textId="02343971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/>
            <w:noWrap/>
            <w:hideMark/>
          </w:tcPr>
          <w:p w14:paraId="2F3BC0FA" w14:textId="319BF176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hideMark/>
          </w:tcPr>
          <w:p w14:paraId="2266FFBA" w14:textId="07F3CC3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hideMark/>
          </w:tcPr>
          <w:p w14:paraId="646D524B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B05B6E" w:rsidRPr="00B05B6E" w14:paraId="46A8F88D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4520C913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Туберкулез кожи</w:t>
            </w:r>
          </w:p>
        </w:tc>
        <w:tc>
          <w:tcPr>
            <w:tcW w:w="2293" w:type="dxa"/>
            <w:vMerge/>
            <w:hideMark/>
          </w:tcPr>
          <w:p w14:paraId="15CEC648" w14:textId="6E36B07F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/>
            <w:noWrap/>
            <w:hideMark/>
          </w:tcPr>
          <w:p w14:paraId="38996C9B" w14:textId="4A0AD543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hideMark/>
          </w:tcPr>
          <w:p w14:paraId="70E855D7" w14:textId="3B3FF65B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hideMark/>
          </w:tcPr>
          <w:p w14:paraId="1C3209A6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B05B6E" w:rsidRPr="00B05B6E" w14:paraId="1CB8F56B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5B540B7E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Актуальные аспекты диагностики, лечения и реабилитации</w:t>
            </w:r>
          </w:p>
        </w:tc>
        <w:tc>
          <w:tcPr>
            <w:tcW w:w="2293" w:type="dxa"/>
            <w:vMerge/>
            <w:hideMark/>
          </w:tcPr>
          <w:p w14:paraId="4249CB8C" w14:textId="1E87408B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/>
            <w:noWrap/>
            <w:hideMark/>
          </w:tcPr>
          <w:p w14:paraId="24128D7B" w14:textId="7559B625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hideMark/>
          </w:tcPr>
          <w:p w14:paraId="76CA766E" w14:textId="233B9EDF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hideMark/>
          </w:tcPr>
          <w:p w14:paraId="502E567E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B05B6E" w:rsidRPr="00B05B6E" w14:paraId="26064022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7EABD4F2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Актуальные вопросы организации вскармливания детей первого года жизни</w:t>
            </w:r>
          </w:p>
        </w:tc>
        <w:tc>
          <w:tcPr>
            <w:tcW w:w="2293" w:type="dxa"/>
            <w:vMerge/>
            <w:hideMark/>
          </w:tcPr>
          <w:p w14:paraId="21154845" w14:textId="7764476B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/>
            <w:noWrap/>
            <w:hideMark/>
          </w:tcPr>
          <w:p w14:paraId="48823863" w14:textId="7BB32C0E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hideMark/>
          </w:tcPr>
          <w:p w14:paraId="46BA0615" w14:textId="16D417FD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hideMark/>
          </w:tcPr>
          <w:p w14:paraId="69881E7B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B05B6E" w:rsidRPr="00B05B6E" w14:paraId="57E4D7A1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58D71DF5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Бесплодный брак: взгляд гинеколога</w:t>
            </w:r>
          </w:p>
        </w:tc>
        <w:tc>
          <w:tcPr>
            <w:tcW w:w="2293" w:type="dxa"/>
            <w:vMerge/>
            <w:hideMark/>
          </w:tcPr>
          <w:p w14:paraId="4FA53664" w14:textId="17E24B22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/>
            <w:noWrap/>
            <w:hideMark/>
          </w:tcPr>
          <w:p w14:paraId="102473DF" w14:textId="407B6310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hideMark/>
          </w:tcPr>
          <w:p w14:paraId="617DE7CF" w14:textId="5D3369C0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hideMark/>
          </w:tcPr>
          <w:p w14:paraId="3632DA13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B05B6E" w:rsidRPr="00B05B6E" w14:paraId="3EA3AD0B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01311555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Бронхообструктивный</w:t>
            </w:r>
            <w:proofErr w:type="spellEnd"/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синдром в практике участкового терапевта</w:t>
            </w:r>
          </w:p>
        </w:tc>
        <w:tc>
          <w:tcPr>
            <w:tcW w:w="2293" w:type="dxa"/>
            <w:vMerge/>
            <w:hideMark/>
          </w:tcPr>
          <w:p w14:paraId="530C0930" w14:textId="444F17E6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/>
            <w:noWrap/>
            <w:hideMark/>
          </w:tcPr>
          <w:p w14:paraId="0FC94FD5" w14:textId="3F47A4C3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hideMark/>
          </w:tcPr>
          <w:p w14:paraId="390851B5" w14:textId="741A30EA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hideMark/>
          </w:tcPr>
          <w:p w14:paraId="0F33507E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B05B6E" w:rsidRPr="00B05B6E" w14:paraId="1AC31B6F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28324C79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Гинекология детей и подростков. Нарушения менструального цикла у девочек</w:t>
            </w:r>
          </w:p>
        </w:tc>
        <w:tc>
          <w:tcPr>
            <w:tcW w:w="2293" w:type="dxa"/>
            <w:vMerge/>
            <w:hideMark/>
          </w:tcPr>
          <w:p w14:paraId="2CAC90C1" w14:textId="65FFB9BF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/>
            <w:noWrap/>
            <w:hideMark/>
          </w:tcPr>
          <w:p w14:paraId="733A0AEF" w14:textId="35642AD3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hideMark/>
          </w:tcPr>
          <w:p w14:paraId="14C27654" w14:textId="0CE06B8B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hideMark/>
          </w:tcPr>
          <w:p w14:paraId="03421F9A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B05B6E" w:rsidRPr="00B05B6E" w14:paraId="552DEE6F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4A00258D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Инновационные технологии в управлении сахарным диабетом</w:t>
            </w:r>
          </w:p>
        </w:tc>
        <w:tc>
          <w:tcPr>
            <w:tcW w:w="2293" w:type="dxa"/>
            <w:vMerge w:val="restart"/>
            <w:vAlign w:val="center"/>
            <w:hideMark/>
          </w:tcPr>
          <w:p w14:paraId="32F8D5C4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Герасимчик</w:t>
            </w:r>
            <w:proofErr w:type="spellEnd"/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Олеся Александровна</w:t>
            </w:r>
          </w:p>
          <w:p w14:paraId="02AD73DC" w14:textId="0836A231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 w:val="restart"/>
            <w:noWrap/>
            <w:vAlign w:val="center"/>
            <w:hideMark/>
          </w:tcPr>
          <w:p w14:paraId="53426609" w14:textId="648F5D40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gerasimchik_oa@surgu.ru</w:t>
            </w:r>
          </w:p>
        </w:tc>
        <w:tc>
          <w:tcPr>
            <w:tcW w:w="2541" w:type="dxa"/>
            <w:vMerge w:val="restart"/>
            <w:vAlign w:val="center"/>
            <w:hideMark/>
          </w:tcPr>
          <w:p w14:paraId="35513A12" w14:textId="7A18E94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8(912)8107291</w:t>
            </w:r>
          </w:p>
        </w:tc>
        <w:tc>
          <w:tcPr>
            <w:tcW w:w="1713" w:type="dxa"/>
            <w:noWrap/>
            <w:hideMark/>
          </w:tcPr>
          <w:p w14:paraId="082D8402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B05B6E" w:rsidRPr="00B05B6E" w14:paraId="1D80556F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5E20EA85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Кровотечения из ВРВ пищевода при портальной гипертензии</w:t>
            </w:r>
          </w:p>
        </w:tc>
        <w:tc>
          <w:tcPr>
            <w:tcW w:w="2293" w:type="dxa"/>
            <w:vMerge/>
            <w:hideMark/>
          </w:tcPr>
          <w:p w14:paraId="2FD1D41F" w14:textId="3120D42B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/>
            <w:noWrap/>
            <w:hideMark/>
          </w:tcPr>
          <w:p w14:paraId="1FC38101" w14:textId="43345136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hideMark/>
          </w:tcPr>
          <w:p w14:paraId="2A38D1BD" w14:textId="3D4B2FE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hideMark/>
          </w:tcPr>
          <w:p w14:paraId="60D31959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B05B6E" w:rsidRPr="00B05B6E" w14:paraId="1A006B10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5F5A3E97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Лучевая диагностика </w:t>
            </w:r>
            <w:proofErr w:type="spellStart"/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опортунистических</w:t>
            </w:r>
            <w:proofErr w:type="spellEnd"/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инфекций и опухолей у больных СПИДом</w:t>
            </w:r>
          </w:p>
        </w:tc>
        <w:tc>
          <w:tcPr>
            <w:tcW w:w="2293" w:type="dxa"/>
            <w:vMerge/>
            <w:hideMark/>
          </w:tcPr>
          <w:p w14:paraId="24201AB2" w14:textId="2FFB60CB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/>
            <w:noWrap/>
            <w:hideMark/>
          </w:tcPr>
          <w:p w14:paraId="7EACF175" w14:textId="52655E05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hideMark/>
          </w:tcPr>
          <w:p w14:paraId="4BB80AB1" w14:textId="101A540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hideMark/>
          </w:tcPr>
          <w:p w14:paraId="6E7F056F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B05B6E" w:rsidRPr="00B05B6E" w14:paraId="6982B4DC" w14:textId="77777777" w:rsidTr="00B05B6E">
        <w:trPr>
          <w:trHeight w:val="1320"/>
        </w:trPr>
        <w:tc>
          <w:tcPr>
            <w:tcW w:w="5880" w:type="dxa"/>
            <w:vAlign w:val="center"/>
            <w:hideMark/>
          </w:tcPr>
          <w:p w14:paraId="1D18027B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Нарушение </w:t>
            </w:r>
            <w:proofErr w:type="spellStart"/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нутритивного</w:t>
            </w:r>
            <w:proofErr w:type="spellEnd"/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статуса пациента в практике терапевта: персонифицированный подход в коррекции его нарушений</w:t>
            </w:r>
          </w:p>
        </w:tc>
        <w:tc>
          <w:tcPr>
            <w:tcW w:w="2293" w:type="dxa"/>
            <w:vMerge/>
            <w:hideMark/>
          </w:tcPr>
          <w:p w14:paraId="3D23EEF8" w14:textId="552F9B36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/>
            <w:noWrap/>
            <w:hideMark/>
          </w:tcPr>
          <w:p w14:paraId="2693621C" w14:textId="15ED72BE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hideMark/>
          </w:tcPr>
          <w:p w14:paraId="7F27809E" w14:textId="6FA3B99B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hideMark/>
          </w:tcPr>
          <w:p w14:paraId="297E334C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B05B6E" w:rsidRPr="00B05B6E" w14:paraId="6C188759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56615C59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Неотложные состояния в практике врача терапевта</w:t>
            </w:r>
          </w:p>
        </w:tc>
        <w:tc>
          <w:tcPr>
            <w:tcW w:w="2293" w:type="dxa"/>
            <w:vMerge/>
            <w:hideMark/>
          </w:tcPr>
          <w:p w14:paraId="7020A8E8" w14:textId="40A7F6D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/>
            <w:noWrap/>
            <w:hideMark/>
          </w:tcPr>
          <w:p w14:paraId="2FFCBFAC" w14:textId="779D3499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hideMark/>
          </w:tcPr>
          <w:p w14:paraId="0E51F8D6" w14:textId="3AB9EA56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hideMark/>
          </w:tcPr>
          <w:p w14:paraId="79C3EAED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B05B6E" w:rsidRPr="00B05B6E" w14:paraId="53815234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040D47EA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Реабилитация в неврологии</w:t>
            </w:r>
          </w:p>
        </w:tc>
        <w:tc>
          <w:tcPr>
            <w:tcW w:w="2293" w:type="dxa"/>
            <w:vMerge/>
            <w:hideMark/>
          </w:tcPr>
          <w:p w14:paraId="0C8C82C0" w14:textId="7347C6B5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/>
            <w:noWrap/>
            <w:hideMark/>
          </w:tcPr>
          <w:p w14:paraId="0580AFB5" w14:textId="78455580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hideMark/>
          </w:tcPr>
          <w:p w14:paraId="34E16FD2" w14:textId="5BA9C782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hideMark/>
          </w:tcPr>
          <w:p w14:paraId="478BA68D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B05B6E" w:rsidRPr="00B05B6E" w14:paraId="3C03BDA7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233B6CB5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Хирургическая </w:t>
            </w:r>
            <w:proofErr w:type="spellStart"/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панкреатология</w:t>
            </w:r>
            <w:proofErr w:type="spellEnd"/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(острый и хронический панкреатит)</w:t>
            </w:r>
          </w:p>
        </w:tc>
        <w:tc>
          <w:tcPr>
            <w:tcW w:w="2293" w:type="dxa"/>
            <w:vMerge/>
            <w:hideMark/>
          </w:tcPr>
          <w:p w14:paraId="39C63119" w14:textId="52446649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/>
            <w:noWrap/>
            <w:hideMark/>
          </w:tcPr>
          <w:p w14:paraId="035661A7" w14:textId="2E703B3E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hideMark/>
          </w:tcPr>
          <w:p w14:paraId="23ED07C8" w14:textId="7DEA1098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hideMark/>
          </w:tcPr>
          <w:p w14:paraId="57503B67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B05B6E" w:rsidRPr="00B05B6E" w14:paraId="6F986BE7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768F8455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Хирургия геморроя</w:t>
            </w:r>
          </w:p>
        </w:tc>
        <w:tc>
          <w:tcPr>
            <w:tcW w:w="2293" w:type="dxa"/>
            <w:vMerge/>
            <w:hideMark/>
          </w:tcPr>
          <w:p w14:paraId="7AD4BAD2" w14:textId="18B6BF7F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/>
            <w:noWrap/>
            <w:hideMark/>
          </w:tcPr>
          <w:p w14:paraId="4E0FF390" w14:textId="1BACC6EC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hideMark/>
          </w:tcPr>
          <w:p w14:paraId="54FFBD18" w14:textId="4D71B488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hideMark/>
          </w:tcPr>
          <w:p w14:paraId="72061D21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B05B6E" w:rsidRPr="00B05B6E" w14:paraId="3CC1DACC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457072EE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Экстренная медицинская помощь в </w:t>
            </w:r>
            <w:proofErr w:type="spellStart"/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жизнеугрожающих</w:t>
            </w:r>
            <w:proofErr w:type="spellEnd"/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ситуациях с элементами индивидуального </w:t>
            </w:r>
            <w:proofErr w:type="spellStart"/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симуляционного</w:t>
            </w:r>
            <w:proofErr w:type="spellEnd"/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экзамена</w:t>
            </w:r>
          </w:p>
        </w:tc>
        <w:tc>
          <w:tcPr>
            <w:tcW w:w="2293" w:type="dxa"/>
            <w:vMerge/>
            <w:hideMark/>
          </w:tcPr>
          <w:p w14:paraId="05F5F19A" w14:textId="6122BF1B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/>
            <w:noWrap/>
            <w:hideMark/>
          </w:tcPr>
          <w:p w14:paraId="47424BF4" w14:textId="64302FD5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hideMark/>
          </w:tcPr>
          <w:p w14:paraId="5568B385" w14:textId="1C77C5E3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hideMark/>
          </w:tcPr>
          <w:p w14:paraId="2CBBD407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B05B6E" w:rsidRPr="00B05B6E" w14:paraId="088CBBE5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73F39E2C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Клиническая и оперативная </w:t>
            </w:r>
            <w:proofErr w:type="spellStart"/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кольпоскопия</w:t>
            </w:r>
            <w:proofErr w:type="spellEnd"/>
          </w:p>
        </w:tc>
        <w:tc>
          <w:tcPr>
            <w:tcW w:w="2293" w:type="dxa"/>
            <w:vMerge/>
            <w:hideMark/>
          </w:tcPr>
          <w:p w14:paraId="6407E48F" w14:textId="014E36A6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/>
            <w:noWrap/>
            <w:hideMark/>
          </w:tcPr>
          <w:p w14:paraId="1DD8356B" w14:textId="1ACC0156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hideMark/>
          </w:tcPr>
          <w:p w14:paraId="0A85F9D4" w14:textId="5C584E7C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hideMark/>
          </w:tcPr>
          <w:p w14:paraId="50CDF715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B05B6E" w:rsidRPr="00B05B6E" w14:paraId="7BF517E5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1A10FCD0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Актуальные вопросы терапии, эндокринологии</w:t>
            </w:r>
          </w:p>
        </w:tc>
        <w:tc>
          <w:tcPr>
            <w:tcW w:w="2293" w:type="dxa"/>
            <w:vMerge w:val="restart"/>
            <w:vAlign w:val="center"/>
            <w:hideMark/>
          </w:tcPr>
          <w:p w14:paraId="48537058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Герасимчик</w:t>
            </w:r>
            <w:proofErr w:type="spellEnd"/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Олеся Александровна</w:t>
            </w:r>
          </w:p>
          <w:p w14:paraId="18BF6905" w14:textId="27B79171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 w:val="restart"/>
            <w:noWrap/>
            <w:vAlign w:val="center"/>
            <w:hideMark/>
          </w:tcPr>
          <w:p w14:paraId="022C93CD" w14:textId="4626D4FB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gerasimchik_oa@surgu.ru</w:t>
            </w:r>
          </w:p>
        </w:tc>
        <w:tc>
          <w:tcPr>
            <w:tcW w:w="2541" w:type="dxa"/>
            <w:vMerge w:val="restart"/>
            <w:vAlign w:val="center"/>
            <w:hideMark/>
          </w:tcPr>
          <w:p w14:paraId="032ECEAE" w14:textId="64E80888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8(912)8107291</w:t>
            </w:r>
          </w:p>
        </w:tc>
        <w:tc>
          <w:tcPr>
            <w:tcW w:w="1713" w:type="dxa"/>
            <w:noWrap/>
            <w:hideMark/>
          </w:tcPr>
          <w:p w14:paraId="35BBAD53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</w:tr>
      <w:tr w:rsidR="00B05B6E" w:rsidRPr="00B05B6E" w14:paraId="1871176C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04A2A115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Избранные вопросы педиатрии</w:t>
            </w:r>
          </w:p>
        </w:tc>
        <w:tc>
          <w:tcPr>
            <w:tcW w:w="2293" w:type="dxa"/>
            <w:vMerge/>
            <w:hideMark/>
          </w:tcPr>
          <w:p w14:paraId="6E0A63E4" w14:textId="4A496FA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/>
            <w:noWrap/>
            <w:hideMark/>
          </w:tcPr>
          <w:p w14:paraId="1FA703B0" w14:textId="32645995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hideMark/>
          </w:tcPr>
          <w:p w14:paraId="6545331A" w14:textId="5FD54D3A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hideMark/>
          </w:tcPr>
          <w:p w14:paraId="2AC6672E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</w:tr>
      <w:tr w:rsidR="00B05B6E" w:rsidRPr="00B05B6E" w14:paraId="1948E183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459C3731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Неотложная хирургия органов брюшной полости</w:t>
            </w:r>
          </w:p>
        </w:tc>
        <w:tc>
          <w:tcPr>
            <w:tcW w:w="2293" w:type="dxa"/>
            <w:vMerge/>
            <w:hideMark/>
          </w:tcPr>
          <w:p w14:paraId="14FE2C0B" w14:textId="7C89BFED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/>
            <w:noWrap/>
            <w:hideMark/>
          </w:tcPr>
          <w:p w14:paraId="75EC6248" w14:textId="3A957BCD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hideMark/>
          </w:tcPr>
          <w:p w14:paraId="08835E85" w14:textId="3256B75D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hideMark/>
          </w:tcPr>
          <w:p w14:paraId="32CDB942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</w:tr>
      <w:tr w:rsidR="00B05B6E" w:rsidRPr="00B05B6E" w14:paraId="0C182B0E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1C000B79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Ультразвуковая терапия</w:t>
            </w:r>
          </w:p>
        </w:tc>
        <w:tc>
          <w:tcPr>
            <w:tcW w:w="2293" w:type="dxa"/>
            <w:vMerge/>
            <w:hideMark/>
          </w:tcPr>
          <w:p w14:paraId="48C4F33A" w14:textId="3D9F990E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/>
            <w:noWrap/>
            <w:hideMark/>
          </w:tcPr>
          <w:p w14:paraId="46B3E2D8" w14:textId="17BA684F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hideMark/>
          </w:tcPr>
          <w:p w14:paraId="7E124C16" w14:textId="1974C664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hideMark/>
          </w:tcPr>
          <w:p w14:paraId="1EFDDD1C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576</w:t>
            </w:r>
          </w:p>
        </w:tc>
      </w:tr>
      <w:tr w:rsidR="00B05B6E" w:rsidRPr="00B05B6E" w14:paraId="70706F0A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16386E30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первой неотложной помощи при различных состояниях</w:t>
            </w:r>
          </w:p>
        </w:tc>
        <w:tc>
          <w:tcPr>
            <w:tcW w:w="2293" w:type="dxa"/>
            <w:vMerge w:val="restart"/>
            <w:vAlign w:val="center"/>
            <w:hideMark/>
          </w:tcPr>
          <w:p w14:paraId="3FE35A00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Кудашева Ирина Николаевна</w:t>
            </w:r>
          </w:p>
          <w:p w14:paraId="1000773D" w14:textId="0AA7F9EC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CEB0C57" w14:textId="692B8C5A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04553C0" w14:textId="46B44CAF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EAAC730" w14:textId="0DEEB64F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DE7E076" w14:textId="19D4BB49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 w:val="restart"/>
            <w:noWrap/>
            <w:vAlign w:val="center"/>
            <w:hideMark/>
          </w:tcPr>
          <w:p w14:paraId="59C62902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kudasheva_in@surgu.ru</w:t>
            </w:r>
          </w:p>
          <w:p w14:paraId="22201BAD" w14:textId="1121970B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4D28F8B" w14:textId="50AC4B53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CD99D36" w14:textId="7CD2902E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3711907" w14:textId="34F23D88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39ACB1D" w14:textId="4C2F57F5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 w:val="restart"/>
            <w:vAlign w:val="center"/>
            <w:hideMark/>
          </w:tcPr>
          <w:p w14:paraId="5053ECEE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8(3462)26-71-93</w:t>
            </w:r>
          </w:p>
          <w:p w14:paraId="3EB54D1D" w14:textId="4F4E2BC4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C5C2588" w14:textId="04F1EF46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6189DA3" w14:textId="50750794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96437C6" w14:textId="34B0869E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46ECC83" w14:textId="73292AAB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hideMark/>
          </w:tcPr>
          <w:p w14:paraId="19A8812E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B05B6E" w:rsidRPr="00B05B6E" w14:paraId="3B4FED45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2460CEB7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Предрейсовые</w:t>
            </w:r>
            <w:proofErr w:type="spellEnd"/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послерейсовые</w:t>
            </w:r>
            <w:proofErr w:type="spellEnd"/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текущие медицинские осмотры водителей автотранспортных средств</w:t>
            </w:r>
          </w:p>
        </w:tc>
        <w:tc>
          <w:tcPr>
            <w:tcW w:w="2293" w:type="dxa"/>
            <w:vMerge/>
            <w:hideMark/>
          </w:tcPr>
          <w:p w14:paraId="30E71487" w14:textId="0FC2D14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/>
            <w:noWrap/>
            <w:hideMark/>
          </w:tcPr>
          <w:p w14:paraId="2C0B54EA" w14:textId="0790D19D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hideMark/>
          </w:tcPr>
          <w:p w14:paraId="49C54EA1" w14:textId="0A96A566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hideMark/>
          </w:tcPr>
          <w:p w14:paraId="3166441D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B05B6E" w:rsidRPr="00B05B6E" w14:paraId="4D2675B3" w14:textId="77777777" w:rsidTr="00B05B6E">
        <w:trPr>
          <w:trHeight w:val="945"/>
        </w:trPr>
        <w:tc>
          <w:tcPr>
            <w:tcW w:w="5880" w:type="dxa"/>
            <w:vAlign w:val="center"/>
            <w:hideMark/>
          </w:tcPr>
          <w:p w14:paraId="044E36A7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медицинского освидетельствования на состояние опьянения лиц, которые управляют транспортными средствами</w:t>
            </w:r>
          </w:p>
        </w:tc>
        <w:tc>
          <w:tcPr>
            <w:tcW w:w="2293" w:type="dxa"/>
            <w:vMerge/>
            <w:hideMark/>
          </w:tcPr>
          <w:p w14:paraId="47935C31" w14:textId="14C90842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/>
            <w:noWrap/>
            <w:hideMark/>
          </w:tcPr>
          <w:p w14:paraId="7B448E20" w14:textId="45A6630B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hideMark/>
          </w:tcPr>
          <w:p w14:paraId="100D6906" w14:textId="71BC80D2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hideMark/>
          </w:tcPr>
          <w:p w14:paraId="6D82C758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B05B6E" w:rsidRPr="00B05B6E" w14:paraId="7E668A14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577E423F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конфликтами в профессиональной деятельности при оказании медицинской помощи</w:t>
            </w:r>
          </w:p>
        </w:tc>
        <w:tc>
          <w:tcPr>
            <w:tcW w:w="2293" w:type="dxa"/>
            <w:vMerge/>
            <w:hideMark/>
          </w:tcPr>
          <w:p w14:paraId="21C04C25" w14:textId="2C2D5615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/>
            <w:noWrap/>
            <w:hideMark/>
          </w:tcPr>
          <w:p w14:paraId="6935F870" w14:textId="0487D649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hideMark/>
          </w:tcPr>
          <w:p w14:paraId="5688C816" w14:textId="34ED2182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hideMark/>
          </w:tcPr>
          <w:p w14:paraId="5870E74E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</w:tr>
      <w:tr w:rsidR="00B05B6E" w:rsidRPr="00B05B6E" w14:paraId="29A84C1B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3ECC0CF0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Косметик-эстетист</w:t>
            </w:r>
            <w:proofErr w:type="spellEnd"/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уходу за кожей лица, шеи и декольте</w:t>
            </w:r>
          </w:p>
        </w:tc>
        <w:tc>
          <w:tcPr>
            <w:tcW w:w="2293" w:type="dxa"/>
            <w:vMerge/>
            <w:hideMark/>
          </w:tcPr>
          <w:p w14:paraId="35192DC7" w14:textId="492ABEDD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/>
            <w:noWrap/>
            <w:hideMark/>
          </w:tcPr>
          <w:p w14:paraId="21FDF5EC" w14:textId="64884A1C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hideMark/>
          </w:tcPr>
          <w:p w14:paraId="26D03547" w14:textId="172E8BE8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hideMark/>
          </w:tcPr>
          <w:p w14:paraId="1C98B6C4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</w:tr>
      <w:tr w:rsidR="00B05B6E" w:rsidRPr="00B05B6E" w14:paraId="4EDDE1C5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387C658D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Косметик-эстетист</w:t>
            </w:r>
            <w:proofErr w:type="spellEnd"/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уходу за телом</w:t>
            </w:r>
          </w:p>
        </w:tc>
        <w:tc>
          <w:tcPr>
            <w:tcW w:w="2293" w:type="dxa"/>
            <w:vMerge/>
            <w:hideMark/>
          </w:tcPr>
          <w:p w14:paraId="17509F7A" w14:textId="664E56E5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/>
            <w:noWrap/>
            <w:hideMark/>
          </w:tcPr>
          <w:p w14:paraId="0B02C937" w14:textId="28B39E59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hideMark/>
          </w:tcPr>
          <w:p w14:paraId="04EDF7CF" w14:textId="20784D8B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hideMark/>
          </w:tcPr>
          <w:p w14:paraId="384875D9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</w:tr>
      <w:tr w:rsidR="00B05B6E" w:rsidRPr="00B05B6E" w14:paraId="5FDD8450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312B1789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Операционное дело</w:t>
            </w:r>
          </w:p>
        </w:tc>
        <w:tc>
          <w:tcPr>
            <w:tcW w:w="2293" w:type="dxa"/>
            <w:vMerge w:val="restart"/>
            <w:vAlign w:val="center"/>
            <w:hideMark/>
          </w:tcPr>
          <w:p w14:paraId="12B303D9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Кудашева Ирина Николаевна</w:t>
            </w:r>
          </w:p>
          <w:p w14:paraId="78A75D8A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7BC82CD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5F2BC21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C2806AB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D32BBDC" w14:textId="44267714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 w:val="restart"/>
            <w:noWrap/>
            <w:vAlign w:val="center"/>
            <w:hideMark/>
          </w:tcPr>
          <w:p w14:paraId="21160D71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kudasheva_in@surgu.ru</w:t>
            </w:r>
          </w:p>
          <w:p w14:paraId="660E742D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38BD12A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5E42AE6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D4E8FF3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E5DBFA2" w14:textId="5694AF4D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 w:val="restart"/>
            <w:vAlign w:val="center"/>
            <w:hideMark/>
          </w:tcPr>
          <w:p w14:paraId="6C0BD134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8(3462)26-71-93</w:t>
            </w:r>
          </w:p>
          <w:p w14:paraId="1C659B40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1019456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4A44F8E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E8CC9CA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D8DAC73" w14:textId="19F52151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hideMark/>
          </w:tcPr>
          <w:p w14:paraId="6F1DA8B1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264</w:t>
            </w:r>
          </w:p>
        </w:tc>
      </w:tr>
      <w:tr w:rsidR="00B05B6E" w:rsidRPr="00B05B6E" w14:paraId="34ED3A81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5029CE33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2293" w:type="dxa"/>
            <w:vMerge/>
            <w:hideMark/>
          </w:tcPr>
          <w:p w14:paraId="6ED84BE6" w14:textId="0603DEB4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/>
            <w:noWrap/>
            <w:hideMark/>
          </w:tcPr>
          <w:p w14:paraId="7AE49A6E" w14:textId="77500C18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hideMark/>
          </w:tcPr>
          <w:p w14:paraId="2F05731C" w14:textId="4E213F09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hideMark/>
          </w:tcPr>
          <w:p w14:paraId="7F1DCA77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264</w:t>
            </w:r>
          </w:p>
        </w:tc>
      </w:tr>
      <w:tr w:rsidR="00B05B6E" w:rsidRPr="00B05B6E" w14:paraId="0B05686C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0BEA49B2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Скорая и неотложная помощь</w:t>
            </w:r>
          </w:p>
        </w:tc>
        <w:tc>
          <w:tcPr>
            <w:tcW w:w="2293" w:type="dxa"/>
            <w:vMerge/>
            <w:hideMark/>
          </w:tcPr>
          <w:p w14:paraId="3619FB8B" w14:textId="681C5D6D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/>
            <w:noWrap/>
            <w:hideMark/>
          </w:tcPr>
          <w:p w14:paraId="1DD3E115" w14:textId="5D6A9C7D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hideMark/>
          </w:tcPr>
          <w:p w14:paraId="646EB772" w14:textId="2BA21849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hideMark/>
          </w:tcPr>
          <w:p w14:paraId="068081EF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258</w:t>
            </w:r>
          </w:p>
        </w:tc>
      </w:tr>
      <w:tr w:rsidR="00B05B6E" w:rsidRPr="00B05B6E" w14:paraId="2262D155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6983AC5B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сестра-</w:t>
            </w:r>
            <w:proofErr w:type="spellStart"/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анестезист</w:t>
            </w:r>
            <w:proofErr w:type="spellEnd"/>
          </w:p>
        </w:tc>
        <w:tc>
          <w:tcPr>
            <w:tcW w:w="2293" w:type="dxa"/>
            <w:vMerge/>
            <w:hideMark/>
          </w:tcPr>
          <w:p w14:paraId="7B7816F1" w14:textId="33D9CAB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/>
            <w:noWrap/>
            <w:hideMark/>
          </w:tcPr>
          <w:p w14:paraId="49150D5E" w14:textId="2B69DC28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hideMark/>
          </w:tcPr>
          <w:p w14:paraId="47AEA5B1" w14:textId="763790A5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hideMark/>
          </w:tcPr>
          <w:p w14:paraId="12174947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264</w:t>
            </w:r>
          </w:p>
        </w:tc>
      </w:tr>
      <w:tr w:rsidR="00B05B6E" w:rsidRPr="00B05B6E" w14:paraId="14760470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4405679F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Помощник по уходу за инвалидами</w:t>
            </w:r>
          </w:p>
        </w:tc>
        <w:tc>
          <w:tcPr>
            <w:tcW w:w="2293" w:type="dxa"/>
            <w:vMerge/>
            <w:hideMark/>
          </w:tcPr>
          <w:p w14:paraId="1E650C04" w14:textId="0A88AEEB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/>
            <w:noWrap/>
            <w:hideMark/>
          </w:tcPr>
          <w:p w14:paraId="258AB359" w14:textId="64DC66F1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hideMark/>
          </w:tcPr>
          <w:p w14:paraId="550F1228" w14:textId="21D3E448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hideMark/>
          </w:tcPr>
          <w:p w14:paraId="3E38648B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B05B6E" w:rsidRPr="00B05B6E" w14:paraId="45A49F44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0E94EB4C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2293" w:type="dxa"/>
            <w:vMerge/>
            <w:hideMark/>
          </w:tcPr>
          <w:p w14:paraId="02137557" w14:textId="24A8725E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/>
            <w:noWrap/>
            <w:hideMark/>
          </w:tcPr>
          <w:p w14:paraId="3F893CF5" w14:textId="0B6EEC25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hideMark/>
          </w:tcPr>
          <w:p w14:paraId="0EF45F3F" w14:textId="45706EB6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hideMark/>
          </w:tcPr>
          <w:p w14:paraId="4FF6AF01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</w:tr>
      <w:tr w:rsidR="00B05B6E" w:rsidRPr="00B05B6E" w14:paraId="02908132" w14:textId="77777777" w:rsidTr="00B05B6E">
        <w:trPr>
          <w:trHeight w:val="990"/>
        </w:trPr>
        <w:tc>
          <w:tcPr>
            <w:tcW w:w="5880" w:type="dxa"/>
            <w:vAlign w:val="center"/>
            <w:hideMark/>
          </w:tcPr>
          <w:p w14:paraId="577ECEBD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Сиделка (помощник по уходу)</w:t>
            </w:r>
          </w:p>
        </w:tc>
        <w:tc>
          <w:tcPr>
            <w:tcW w:w="2293" w:type="dxa"/>
            <w:vMerge/>
            <w:hideMark/>
          </w:tcPr>
          <w:p w14:paraId="36CE1D19" w14:textId="66FECCF1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/>
            <w:noWrap/>
            <w:hideMark/>
          </w:tcPr>
          <w:p w14:paraId="1C3F2C43" w14:textId="75054846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hideMark/>
          </w:tcPr>
          <w:p w14:paraId="3E91DA8F" w14:textId="7C39C112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hideMark/>
          </w:tcPr>
          <w:p w14:paraId="7C7A8014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</w:tr>
      <w:tr w:rsidR="00B05B6E" w:rsidRPr="00B05B6E" w14:paraId="445342C8" w14:textId="77777777" w:rsidTr="00B05B6E">
        <w:trPr>
          <w:trHeight w:val="945"/>
        </w:trPr>
        <w:tc>
          <w:tcPr>
            <w:tcW w:w="5880" w:type="dxa"/>
            <w:vAlign w:val="center"/>
            <w:hideMark/>
          </w:tcPr>
          <w:p w14:paraId="7CB90D70" w14:textId="77777777" w:rsidR="00B05B6E" w:rsidRPr="00B05B6E" w:rsidRDefault="00B05B6E" w:rsidP="00B05B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Психическое здоровье, профилактика алкоголизма и наркомании</w:t>
            </w:r>
          </w:p>
        </w:tc>
        <w:tc>
          <w:tcPr>
            <w:tcW w:w="2293" w:type="dxa"/>
            <w:hideMark/>
          </w:tcPr>
          <w:p w14:paraId="62457D52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Сваровская</w:t>
            </w:r>
            <w:proofErr w:type="spellEnd"/>
            <w:r w:rsidRPr="00B0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2961" w:type="dxa"/>
            <w:hideMark/>
          </w:tcPr>
          <w:p w14:paraId="1EE59878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sna@surgu.ru</w:t>
            </w:r>
          </w:p>
        </w:tc>
        <w:tc>
          <w:tcPr>
            <w:tcW w:w="2541" w:type="dxa"/>
            <w:hideMark/>
          </w:tcPr>
          <w:p w14:paraId="6916F9B9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8(3462)762-994 (2902)</w:t>
            </w:r>
          </w:p>
        </w:tc>
        <w:tc>
          <w:tcPr>
            <w:tcW w:w="1713" w:type="dxa"/>
            <w:hideMark/>
          </w:tcPr>
          <w:p w14:paraId="31772F03" w14:textId="77777777" w:rsidR="00B05B6E" w:rsidRPr="00B05B6E" w:rsidRDefault="00B05B6E" w:rsidP="00B05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72, 36</w:t>
            </w:r>
          </w:p>
        </w:tc>
      </w:tr>
    </w:tbl>
    <w:p w14:paraId="488E5E05" w14:textId="77777777" w:rsidR="0015795C" w:rsidRPr="000062EF" w:rsidRDefault="0015795C">
      <w:pPr>
        <w:rPr>
          <w:lang w:val="en-US"/>
        </w:rPr>
      </w:pPr>
    </w:p>
    <w:sectPr w:rsidR="0015795C" w:rsidRPr="000062EF" w:rsidSect="00CE68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43"/>
    <w:rsid w:val="000062EF"/>
    <w:rsid w:val="0005564E"/>
    <w:rsid w:val="0015795C"/>
    <w:rsid w:val="00493AA9"/>
    <w:rsid w:val="00652F0C"/>
    <w:rsid w:val="00B05B6E"/>
    <w:rsid w:val="00C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45B7"/>
  <w15:chartTrackingRefBased/>
  <w15:docId w15:val="{AED234A4-E229-46C9-984F-6E247AA6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843"/>
    <w:rPr>
      <w:color w:val="1155CC"/>
      <w:u w:val="single"/>
    </w:rPr>
  </w:style>
  <w:style w:type="table" w:styleId="a4">
    <w:name w:val="Table Grid"/>
    <w:basedOn w:val="a1"/>
    <w:uiPriority w:val="39"/>
    <w:rsid w:val="00CE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Шутро</dc:creator>
  <cp:keywords/>
  <dc:description/>
  <cp:lastModifiedBy>Осипова Анастасия Владимировна</cp:lastModifiedBy>
  <cp:revision>3</cp:revision>
  <dcterms:created xsi:type="dcterms:W3CDTF">2024-04-08T10:06:00Z</dcterms:created>
  <dcterms:modified xsi:type="dcterms:W3CDTF">2024-04-08T11:07:00Z</dcterms:modified>
</cp:coreProperties>
</file>